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Dodávky pramenité vody a pronájem výdejníků vody v objektech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